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2422F" w14:textId="77777777" w:rsidR="0008654E" w:rsidRPr="00942BCB" w:rsidRDefault="0008654E" w:rsidP="0008654E">
      <w:pPr>
        <w:spacing w:before="60" w:after="60"/>
        <w:jc w:val="center"/>
        <w:rPr>
          <w:b/>
          <w:bCs/>
          <w:color w:val="000000" w:themeColor="text1"/>
          <w:sz w:val="36"/>
          <w:szCs w:val="36"/>
          <w14:shadow w14:blurRad="50800" w14:dist="38100" w14:dir="2700000" w14:sx="100000" w14:sy="100000" w14:kx="0" w14:ky="0" w14:algn="tl">
            <w14:srgbClr w14:val="000000">
              <w14:alpha w14:val="60000"/>
            </w14:srgbClr>
          </w14:shadow>
        </w:rPr>
      </w:pPr>
      <w:r>
        <w:rPr>
          <w:b/>
          <w:bCs/>
          <w:color w:val="000000" w:themeColor="text1"/>
          <w:sz w:val="36"/>
          <w:szCs w:val="36"/>
          <w14:shadow w14:blurRad="50800" w14:dist="38100" w14:dir="2700000" w14:sx="100000" w14:sy="100000" w14:kx="0" w14:ky="0" w14:algn="tl">
            <w14:srgbClr w14:val="000000">
              <w14:alpha w14:val="60000"/>
            </w14:srgbClr>
          </w14:shadow>
        </w:rPr>
        <w:t>February 1, 2017</w:t>
      </w:r>
    </w:p>
    <w:p w14:paraId="7471F3D1" w14:textId="77777777" w:rsidR="0008654E" w:rsidRDefault="0008654E" w:rsidP="0008654E">
      <w:pPr>
        <w:spacing w:before="120"/>
        <w:jc w:val="center"/>
        <w:rPr>
          <w:b/>
          <w:bCs/>
          <w:smallCaps/>
          <w:color w:val="000000" w:themeColor="text1"/>
          <w:sz w:val="44"/>
          <w:szCs w:val="44"/>
          <w14:shadow w14:blurRad="50800" w14:dist="38100" w14:dir="2700000" w14:sx="100000" w14:sy="100000" w14:kx="0" w14:ky="0" w14:algn="tl">
            <w14:srgbClr w14:val="000000">
              <w14:alpha w14:val="60000"/>
            </w14:srgbClr>
          </w14:shadow>
        </w:rPr>
      </w:pPr>
      <w:r w:rsidRPr="00942BCB">
        <w:rPr>
          <w:b/>
          <w:bCs/>
          <w:smallCaps/>
          <w:color w:val="000000" w:themeColor="text1"/>
          <w:sz w:val="44"/>
          <w:szCs w:val="44"/>
          <w14:shadow w14:blurRad="50800" w14:dist="38100" w14:dir="2700000" w14:sx="100000" w14:sy="100000" w14:kx="0" w14:ky="0" w14:algn="tl">
            <w14:srgbClr w14:val="000000">
              <w14:alpha w14:val="60000"/>
            </w14:srgbClr>
          </w14:shadow>
        </w:rPr>
        <w:t xml:space="preserve">A Resolution </w:t>
      </w:r>
      <w:r>
        <w:rPr>
          <w:b/>
          <w:bCs/>
          <w:smallCaps/>
          <w:color w:val="000000" w:themeColor="text1"/>
          <w:sz w:val="44"/>
          <w:szCs w:val="44"/>
          <w14:shadow w14:blurRad="50800" w14:dist="38100" w14:dir="2700000" w14:sx="100000" w14:sy="100000" w14:kx="0" w14:ky="0" w14:algn="tl">
            <w14:srgbClr w14:val="000000">
              <w14:alpha w14:val="60000"/>
            </w14:srgbClr>
          </w14:shadow>
        </w:rPr>
        <w:t>of Dissent Regarding</w:t>
      </w:r>
    </w:p>
    <w:p w14:paraId="52A38499" w14:textId="77777777" w:rsidR="0008654E" w:rsidRPr="004344C2" w:rsidRDefault="0008654E" w:rsidP="0008654E">
      <w:pPr>
        <w:spacing w:after="240"/>
        <w:jc w:val="center"/>
        <w:rPr>
          <w:b/>
          <w:bCs/>
          <w:smallCaps/>
          <w:color w:val="000000" w:themeColor="text1"/>
          <w:sz w:val="52"/>
          <w:szCs w:val="52"/>
          <w14:shadow w14:blurRad="50800" w14:dist="38100" w14:dir="2700000" w14:sx="100000" w14:sy="100000" w14:kx="0" w14:ky="0" w14:algn="tl">
            <w14:srgbClr w14:val="000000">
              <w14:alpha w14:val="60000"/>
            </w14:srgbClr>
          </w14:shadow>
        </w:rPr>
      </w:pPr>
      <w:r>
        <w:rPr>
          <w:b/>
          <w:bCs/>
          <w:smallCaps/>
          <w:color w:val="000000" w:themeColor="text1"/>
          <w:sz w:val="44"/>
          <w:szCs w:val="44"/>
          <w14:shadow w14:blurRad="50800" w14:dist="38100" w14:dir="2700000" w14:sx="100000" w14:sy="100000" w14:kx="0" w14:ky="0" w14:algn="tl">
            <w14:srgbClr w14:val="000000">
              <w14:alpha w14:val="60000"/>
            </w14:srgbClr>
          </w14:shadow>
        </w:rPr>
        <w:t>United States Immigration Policy</w:t>
      </w:r>
    </w:p>
    <w:p w14:paraId="6622BC2B" w14:textId="77777777" w:rsidR="0008654E" w:rsidRPr="000B00FA" w:rsidRDefault="0008654E" w:rsidP="0008654E">
      <w:pPr>
        <w:spacing w:after="120"/>
        <w:ind w:left="360" w:hanging="360"/>
        <w:rPr>
          <w:rFonts w:cs="Arial"/>
          <w:b/>
          <w:sz w:val="28"/>
          <w:szCs w:val="28"/>
        </w:rPr>
      </w:pPr>
      <w:r w:rsidRPr="000B00FA">
        <w:rPr>
          <w:rFonts w:cs="Arial"/>
          <w:b/>
          <w:sz w:val="28"/>
          <w:szCs w:val="28"/>
          <w14:props3d w14:extrusionH="0" w14:contourW="0" w14:prstMaterial="matte"/>
        </w:rPr>
        <w:t xml:space="preserve">WHEREAS, </w:t>
      </w:r>
      <w:r w:rsidRPr="000B00FA">
        <w:rPr>
          <w:b/>
          <w:sz w:val="28"/>
          <w:szCs w:val="28"/>
        </w:rPr>
        <w:t>Youngstown State University</w:t>
      </w:r>
      <w:r w:rsidRPr="000B00FA">
        <w:rPr>
          <w:rFonts w:cs="Arial"/>
          <w:b/>
          <w:sz w:val="28"/>
          <w:szCs w:val="28"/>
          <w14:props3d w14:extrusionH="0" w14:contourW="0" w14:prstMaterial="matte"/>
        </w:rPr>
        <w:t xml:space="preserve"> seeks to foster </w:t>
      </w:r>
      <w:r w:rsidRPr="000B00FA">
        <w:rPr>
          <w:rFonts w:eastAsia="Times New Roman"/>
          <w:b/>
          <w:sz w:val="28"/>
          <w:szCs w:val="28"/>
        </w:rPr>
        <w:t>the understanding of global perspectives as well as advance the cultural life of the city, region, and world; and</w:t>
      </w:r>
    </w:p>
    <w:p w14:paraId="5D99AE9D" w14:textId="77777777" w:rsidR="0008654E" w:rsidRPr="000B00FA" w:rsidRDefault="0008654E" w:rsidP="0008654E">
      <w:pPr>
        <w:spacing w:after="120"/>
        <w:ind w:left="360" w:hanging="360"/>
        <w:rPr>
          <w:rFonts w:cs="Arial"/>
          <w:b/>
          <w:sz w:val="28"/>
          <w:szCs w:val="28"/>
        </w:rPr>
      </w:pPr>
      <w:r w:rsidRPr="000B00FA">
        <w:rPr>
          <w:rFonts w:cs="Arial"/>
          <w:b/>
          <w:sz w:val="28"/>
          <w:szCs w:val="28"/>
        </w:rPr>
        <w:t>WHEREAS, the core values of the University include:</w:t>
      </w:r>
    </w:p>
    <w:p w14:paraId="6BCC9393" w14:textId="77777777" w:rsidR="0008654E" w:rsidRPr="000B00FA" w:rsidRDefault="0008654E" w:rsidP="0008654E">
      <w:pPr>
        <w:pStyle w:val="ListParagraph"/>
        <w:numPr>
          <w:ilvl w:val="0"/>
          <w:numId w:val="1"/>
        </w:numPr>
        <w:spacing w:after="60"/>
        <w:contextualSpacing w:val="0"/>
        <w:rPr>
          <w:b/>
          <w:sz w:val="28"/>
          <w:szCs w:val="28"/>
        </w:rPr>
      </w:pPr>
      <w:r w:rsidRPr="000B00FA">
        <w:rPr>
          <w:b/>
          <w:sz w:val="28"/>
          <w:szCs w:val="28"/>
        </w:rPr>
        <w:t>Conduct that is rooted in integrity, mutual respect, and civility;</w:t>
      </w:r>
    </w:p>
    <w:p w14:paraId="224666BD" w14:textId="77777777" w:rsidR="0008654E" w:rsidRPr="000B00FA" w:rsidRDefault="0008654E" w:rsidP="0008654E">
      <w:pPr>
        <w:pStyle w:val="ListParagraph"/>
        <w:numPr>
          <w:ilvl w:val="0"/>
          <w:numId w:val="1"/>
        </w:numPr>
        <w:spacing w:after="60"/>
        <w:contextualSpacing w:val="0"/>
        <w:rPr>
          <w:b/>
          <w:sz w:val="28"/>
          <w:szCs w:val="28"/>
        </w:rPr>
      </w:pPr>
      <w:r w:rsidRPr="000B00FA">
        <w:rPr>
          <w:b/>
          <w:sz w:val="28"/>
          <w:szCs w:val="28"/>
        </w:rPr>
        <w:t>Belief in the dignity and worth of all people;</w:t>
      </w:r>
    </w:p>
    <w:p w14:paraId="01E02FB7" w14:textId="77777777" w:rsidR="0008654E" w:rsidRPr="000B00FA" w:rsidRDefault="0008654E" w:rsidP="0008654E">
      <w:pPr>
        <w:pStyle w:val="ListParagraph"/>
        <w:numPr>
          <w:ilvl w:val="0"/>
          <w:numId w:val="1"/>
        </w:numPr>
        <w:spacing w:after="60"/>
        <w:contextualSpacing w:val="0"/>
        <w:rPr>
          <w:b/>
          <w:sz w:val="28"/>
          <w:szCs w:val="28"/>
        </w:rPr>
      </w:pPr>
      <w:r w:rsidRPr="000B00FA">
        <w:rPr>
          <w:b/>
          <w:sz w:val="28"/>
          <w:szCs w:val="28"/>
        </w:rPr>
        <w:t xml:space="preserve">Appreciation of, and respect for, differences among the human race; </w:t>
      </w:r>
    </w:p>
    <w:p w14:paraId="109324CC" w14:textId="77777777" w:rsidR="0008654E" w:rsidRPr="000B00FA" w:rsidRDefault="0008654E" w:rsidP="0008654E">
      <w:pPr>
        <w:pStyle w:val="ListParagraph"/>
        <w:numPr>
          <w:ilvl w:val="0"/>
          <w:numId w:val="1"/>
        </w:numPr>
        <w:spacing w:after="60"/>
        <w:contextualSpacing w:val="0"/>
        <w:rPr>
          <w:b/>
          <w:sz w:val="28"/>
          <w:szCs w:val="28"/>
        </w:rPr>
      </w:pPr>
      <w:r w:rsidRPr="000B00FA">
        <w:rPr>
          <w:b/>
          <w:sz w:val="28"/>
          <w:szCs w:val="28"/>
        </w:rPr>
        <w:t>The celebration of diversity that enriches the University and the world;</w:t>
      </w:r>
    </w:p>
    <w:p w14:paraId="77F76B1E" w14:textId="77777777" w:rsidR="0008654E" w:rsidRPr="000B00FA" w:rsidRDefault="0008654E" w:rsidP="0008654E">
      <w:pPr>
        <w:pStyle w:val="ListParagraph"/>
        <w:numPr>
          <w:ilvl w:val="0"/>
          <w:numId w:val="1"/>
        </w:numPr>
        <w:spacing w:after="60"/>
        <w:contextualSpacing w:val="0"/>
        <w:rPr>
          <w:rFonts w:eastAsia="Times New Roman"/>
          <w:b/>
          <w:sz w:val="28"/>
          <w:szCs w:val="28"/>
        </w:rPr>
      </w:pPr>
      <w:r w:rsidRPr="000B00FA">
        <w:rPr>
          <w:rFonts w:eastAsia="Times New Roman"/>
          <w:b/>
          <w:sz w:val="28"/>
          <w:szCs w:val="28"/>
        </w:rPr>
        <w:t xml:space="preserve">Collegiality and cooperation that deepens the cultural environment; </w:t>
      </w:r>
    </w:p>
    <w:p w14:paraId="69D559E7" w14:textId="77777777" w:rsidR="0008654E" w:rsidRPr="000B00FA" w:rsidRDefault="0008654E" w:rsidP="0008654E">
      <w:pPr>
        <w:pStyle w:val="ListParagraph"/>
        <w:numPr>
          <w:ilvl w:val="0"/>
          <w:numId w:val="1"/>
        </w:numPr>
        <w:spacing w:after="120"/>
        <w:contextualSpacing w:val="0"/>
        <w:rPr>
          <w:rFonts w:eastAsia="Times New Roman"/>
          <w:b/>
          <w:sz w:val="28"/>
          <w:szCs w:val="28"/>
        </w:rPr>
      </w:pPr>
      <w:r w:rsidRPr="000B00FA">
        <w:rPr>
          <w:rFonts w:eastAsia="Times New Roman"/>
          <w:b/>
          <w:sz w:val="28"/>
          <w:szCs w:val="28"/>
        </w:rPr>
        <w:t>Active engagement in the greater good of the collective whole — be it the University, the city of Youngstown, the state of Ohio, the region, or beyond; and</w:t>
      </w:r>
    </w:p>
    <w:p w14:paraId="38E6E46F" w14:textId="77777777" w:rsidR="0008654E" w:rsidRPr="000B00FA" w:rsidRDefault="0008654E" w:rsidP="0008654E">
      <w:pPr>
        <w:spacing w:after="120"/>
        <w:ind w:left="360" w:hanging="360"/>
        <w:rPr>
          <w:rFonts w:cs="Arial"/>
          <w:b/>
          <w:sz w:val="28"/>
          <w:szCs w:val="28"/>
        </w:rPr>
      </w:pPr>
      <w:r w:rsidRPr="000B00FA">
        <w:rPr>
          <w:rFonts w:cs="Arial"/>
          <w:b/>
          <w:sz w:val="28"/>
          <w:szCs w:val="28"/>
        </w:rPr>
        <w:t>WHEREAS, the United States government recently established policies that run diametrically counter to the University’s mission and core values; and</w:t>
      </w:r>
    </w:p>
    <w:p w14:paraId="0CD65749" w14:textId="03614141" w:rsidR="0008654E" w:rsidRDefault="0008654E" w:rsidP="0008654E">
      <w:pPr>
        <w:spacing w:after="120"/>
        <w:ind w:left="360" w:hanging="360"/>
        <w:rPr>
          <w:rFonts w:cs="Arial"/>
          <w:b/>
          <w:sz w:val="28"/>
          <w:szCs w:val="28"/>
        </w:rPr>
      </w:pPr>
      <w:r w:rsidRPr="000B00FA">
        <w:rPr>
          <w:rFonts w:cs="Arial"/>
          <w:b/>
          <w:sz w:val="28"/>
          <w:szCs w:val="28"/>
        </w:rPr>
        <w:t>WHEREAS, these policies not only significantly impact the University’s international students, faculty, and staff in a deeply negative manner, but also are a callous affront to the historic ethnic culture embedded within the greater Mahoning Valley</w:t>
      </w:r>
      <w:bookmarkStart w:id="0" w:name="_GoBack"/>
      <w:bookmarkEnd w:id="0"/>
      <w:r w:rsidRPr="000B00FA">
        <w:rPr>
          <w:rFonts w:cs="Arial"/>
          <w:b/>
          <w:sz w:val="28"/>
          <w:szCs w:val="28"/>
        </w:rPr>
        <w:t xml:space="preserve">; </w:t>
      </w:r>
    </w:p>
    <w:p w14:paraId="15DF40A6" w14:textId="77777777" w:rsidR="0008654E" w:rsidRPr="000B00FA" w:rsidRDefault="0008654E" w:rsidP="0008654E">
      <w:pPr>
        <w:spacing w:after="120"/>
        <w:ind w:left="360" w:hanging="360"/>
        <w:rPr>
          <w:rFonts w:cs="Arial"/>
          <w:b/>
          <w:sz w:val="28"/>
          <w:szCs w:val="28"/>
        </w:rPr>
      </w:pPr>
      <w:r w:rsidRPr="000B00FA">
        <w:rPr>
          <w:rFonts w:cs="Arial"/>
          <w:b/>
          <w:sz w:val="28"/>
          <w:szCs w:val="28"/>
        </w:rPr>
        <w:t xml:space="preserve">NOW THEREFORE BE IT RESOLVED, the Academic Senate of Youngstown State University hereby expresses its profound disapprobation for these and any immigration policies that discriminate against persons, based on their national origin or religion, who merely seek to live and work in a safe environment; and </w:t>
      </w:r>
    </w:p>
    <w:p w14:paraId="30BFCB77" w14:textId="77777777" w:rsidR="0008654E" w:rsidRPr="0008654E" w:rsidRDefault="0008654E" w:rsidP="0008654E">
      <w:pPr>
        <w:spacing w:after="120"/>
        <w:ind w:left="360" w:hanging="360"/>
        <w:rPr>
          <w:rFonts w:cs="Arial"/>
          <w:b/>
          <w:sz w:val="28"/>
          <w:szCs w:val="28"/>
        </w:rPr>
      </w:pPr>
      <w:r w:rsidRPr="000B00FA">
        <w:rPr>
          <w:rFonts w:cs="Arial"/>
          <w:b/>
          <w:sz w:val="28"/>
          <w:szCs w:val="28"/>
        </w:rPr>
        <w:t>BE IT FURTHER RESOLVED, the Senate strongly encourages the federal government to sensibly develop and implement an immigration policy that protects our nation without sacrificing the fundamental principles upon which our country was founded and by which it has prospered for over two centuries.</w:t>
      </w:r>
    </w:p>
    <w:p w14:paraId="48ED5FAF" w14:textId="77777777" w:rsidR="0008654E" w:rsidRPr="000B00FA" w:rsidRDefault="0008654E" w:rsidP="000658AB">
      <w:pPr>
        <w:spacing w:after="120"/>
        <w:rPr>
          <w:rFonts w:cs="Arial"/>
          <w:b/>
          <w:sz w:val="28"/>
          <w:szCs w:val="28"/>
        </w:rPr>
      </w:pPr>
    </w:p>
    <w:sectPr w:rsidR="0008654E" w:rsidRPr="000B00FA" w:rsidSect="008E55B5">
      <w:headerReference w:type="first" r:id="rId7"/>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430F6" w14:textId="77777777" w:rsidR="004A3444" w:rsidRDefault="004A3444" w:rsidP="0008654E">
      <w:r>
        <w:separator/>
      </w:r>
    </w:p>
  </w:endnote>
  <w:endnote w:type="continuationSeparator" w:id="0">
    <w:p w14:paraId="408977F1" w14:textId="77777777" w:rsidR="004A3444" w:rsidRDefault="004A3444" w:rsidP="0008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BE9F2" w14:textId="77777777" w:rsidR="004A3444" w:rsidRDefault="004A3444" w:rsidP="0008654E">
      <w:r>
        <w:separator/>
      </w:r>
    </w:p>
  </w:footnote>
  <w:footnote w:type="continuationSeparator" w:id="0">
    <w:p w14:paraId="31A8780C" w14:textId="77777777" w:rsidR="004A3444" w:rsidRDefault="004A3444" w:rsidP="000865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BC48B" w14:textId="77777777" w:rsidR="0008654E" w:rsidRPr="0008654E" w:rsidRDefault="0008654E" w:rsidP="0008654E">
    <w:pPr>
      <w:pStyle w:val="Header"/>
      <w:jc w:val="center"/>
      <w:rPr>
        <w:b/>
        <w:sz w:val="32"/>
        <w:szCs w:val="32"/>
        <w:u w:val="single"/>
      </w:rPr>
    </w:pPr>
    <w:r w:rsidRPr="0008654E">
      <w:rPr>
        <w:b/>
        <w:sz w:val="32"/>
        <w:szCs w:val="32"/>
        <w:u w:val="single"/>
      </w:rPr>
      <w:t>DRAFT for consideration by the Academic Senate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91B40"/>
    <w:multiLevelType w:val="hybridMultilevel"/>
    <w:tmpl w:val="2484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4E"/>
    <w:rsid w:val="00016244"/>
    <w:rsid w:val="000219BE"/>
    <w:rsid w:val="00027209"/>
    <w:rsid w:val="00037EDE"/>
    <w:rsid w:val="000449BD"/>
    <w:rsid w:val="000543AC"/>
    <w:rsid w:val="000562A1"/>
    <w:rsid w:val="000658AB"/>
    <w:rsid w:val="00073271"/>
    <w:rsid w:val="00073738"/>
    <w:rsid w:val="00075E04"/>
    <w:rsid w:val="00084AAA"/>
    <w:rsid w:val="0008654E"/>
    <w:rsid w:val="00097FA9"/>
    <w:rsid w:val="000A34BF"/>
    <w:rsid w:val="000A54E9"/>
    <w:rsid w:val="000B40CE"/>
    <w:rsid w:val="000D2DEB"/>
    <w:rsid w:val="000D335C"/>
    <w:rsid w:val="000F2FBF"/>
    <w:rsid w:val="00111A99"/>
    <w:rsid w:val="00115237"/>
    <w:rsid w:val="00121D30"/>
    <w:rsid w:val="0015579F"/>
    <w:rsid w:val="00155D3E"/>
    <w:rsid w:val="00156800"/>
    <w:rsid w:val="0016785D"/>
    <w:rsid w:val="0019029D"/>
    <w:rsid w:val="00191B73"/>
    <w:rsid w:val="001970B3"/>
    <w:rsid w:val="001A1F82"/>
    <w:rsid w:val="001B1CF9"/>
    <w:rsid w:val="001B4546"/>
    <w:rsid w:val="001B48F3"/>
    <w:rsid w:val="001B70B6"/>
    <w:rsid w:val="001D37C1"/>
    <w:rsid w:val="001E3770"/>
    <w:rsid w:val="001E79B0"/>
    <w:rsid w:val="001F1207"/>
    <w:rsid w:val="00210936"/>
    <w:rsid w:val="00211964"/>
    <w:rsid w:val="00216C73"/>
    <w:rsid w:val="002422D7"/>
    <w:rsid w:val="00250310"/>
    <w:rsid w:val="00252FDE"/>
    <w:rsid w:val="002535C0"/>
    <w:rsid w:val="00256EC8"/>
    <w:rsid w:val="00261646"/>
    <w:rsid w:val="002A2C88"/>
    <w:rsid w:val="002A6DD7"/>
    <w:rsid w:val="002B2D41"/>
    <w:rsid w:val="002B330D"/>
    <w:rsid w:val="002B7A75"/>
    <w:rsid w:val="002F1D4A"/>
    <w:rsid w:val="0030298B"/>
    <w:rsid w:val="00322A81"/>
    <w:rsid w:val="00323A56"/>
    <w:rsid w:val="00325654"/>
    <w:rsid w:val="00331D1A"/>
    <w:rsid w:val="0033228D"/>
    <w:rsid w:val="0035413F"/>
    <w:rsid w:val="00384077"/>
    <w:rsid w:val="00391CF1"/>
    <w:rsid w:val="00392333"/>
    <w:rsid w:val="003A4602"/>
    <w:rsid w:val="003B4308"/>
    <w:rsid w:val="003C50EB"/>
    <w:rsid w:val="003E1FA3"/>
    <w:rsid w:val="0040777E"/>
    <w:rsid w:val="0042718D"/>
    <w:rsid w:val="00427EAD"/>
    <w:rsid w:val="00433842"/>
    <w:rsid w:val="00435BE3"/>
    <w:rsid w:val="004367A5"/>
    <w:rsid w:val="004369A6"/>
    <w:rsid w:val="00453AC9"/>
    <w:rsid w:val="004563B0"/>
    <w:rsid w:val="00471933"/>
    <w:rsid w:val="0048770D"/>
    <w:rsid w:val="00490ABB"/>
    <w:rsid w:val="00490B30"/>
    <w:rsid w:val="00495721"/>
    <w:rsid w:val="00495B11"/>
    <w:rsid w:val="004A3444"/>
    <w:rsid w:val="004D558E"/>
    <w:rsid w:val="004E48D5"/>
    <w:rsid w:val="004E4E21"/>
    <w:rsid w:val="004F155C"/>
    <w:rsid w:val="00507234"/>
    <w:rsid w:val="005367DE"/>
    <w:rsid w:val="00543E53"/>
    <w:rsid w:val="0055640F"/>
    <w:rsid w:val="0056186E"/>
    <w:rsid w:val="005638A5"/>
    <w:rsid w:val="00570988"/>
    <w:rsid w:val="0057384D"/>
    <w:rsid w:val="00597098"/>
    <w:rsid w:val="005A103D"/>
    <w:rsid w:val="005C092A"/>
    <w:rsid w:val="005E67D0"/>
    <w:rsid w:val="005F1360"/>
    <w:rsid w:val="00602F22"/>
    <w:rsid w:val="00625F91"/>
    <w:rsid w:val="00634A68"/>
    <w:rsid w:val="00634E8A"/>
    <w:rsid w:val="00636A28"/>
    <w:rsid w:val="00641D3C"/>
    <w:rsid w:val="00651936"/>
    <w:rsid w:val="00656309"/>
    <w:rsid w:val="0069129B"/>
    <w:rsid w:val="006971F7"/>
    <w:rsid w:val="006B4438"/>
    <w:rsid w:val="006D6AAC"/>
    <w:rsid w:val="006E03AA"/>
    <w:rsid w:val="006E1D0F"/>
    <w:rsid w:val="006E5362"/>
    <w:rsid w:val="006E5427"/>
    <w:rsid w:val="006F18CE"/>
    <w:rsid w:val="006F7CC6"/>
    <w:rsid w:val="007125B2"/>
    <w:rsid w:val="00716989"/>
    <w:rsid w:val="00716BC3"/>
    <w:rsid w:val="007217DB"/>
    <w:rsid w:val="00726A32"/>
    <w:rsid w:val="00734EA8"/>
    <w:rsid w:val="007468C0"/>
    <w:rsid w:val="007473BA"/>
    <w:rsid w:val="00756704"/>
    <w:rsid w:val="007661E4"/>
    <w:rsid w:val="00770815"/>
    <w:rsid w:val="00772F87"/>
    <w:rsid w:val="00792086"/>
    <w:rsid w:val="007B3FF5"/>
    <w:rsid w:val="007F5105"/>
    <w:rsid w:val="0080768F"/>
    <w:rsid w:val="008339FF"/>
    <w:rsid w:val="00841918"/>
    <w:rsid w:val="00846C7A"/>
    <w:rsid w:val="008504E8"/>
    <w:rsid w:val="00863505"/>
    <w:rsid w:val="008A09C8"/>
    <w:rsid w:val="008A1C8F"/>
    <w:rsid w:val="008A5395"/>
    <w:rsid w:val="008B1099"/>
    <w:rsid w:val="008B4935"/>
    <w:rsid w:val="008B7DE5"/>
    <w:rsid w:val="008E0845"/>
    <w:rsid w:val="008E431B"/>
    <w:rsid w:val="008E55B5"/>
    <w:rsid w:val="008E60D3"/>
    <w:rsid w:val="00904EBB"/>
    <w:rsid w:val="00917B2B"/>
    <w:rsid w:val="00947839"/>
    <w:rsid w:val="0095232C"/>
    <w:rsid w:val="00962ABA"/>
    <w:rsid w:val="00962BB5"/>
    <w:rsid w:val="009636D7"/>
    <w:rsid w:val="0098396E"/>
    <w:rsid w:val="00984E67"/>
    <w:rsid w:val="00985E2A"/>
    <w:rsid w:val="00993B8D"/>
    <w:rsid w:val="00997AC3"/>
    <w:rsid w:val="009A369F"/>
    <w:rsid w:val="009A37D9"/>
    <w:rsid w:val="009A5BB1"/>
    <w:rsid w:val="009C1629"/>
    <w:rsid w:val="009C4131"/>
    <w:rsid w:val="009C6D3C"/>
    <w:rsid w:val="009D5372"/>
    <w:rsid w:val="009E16EB"/>
    <w:rsid w:val="009F61C6"/>
    <w:rsid w:val="00A21A1E"/>
    <w:rsid w:val="00A37464"/>
    <w:rsid w:val="00A47B1F"/>
    <w:rsid w:val="00A6223E"/>
    <w:rsid w:val="00A71DE8"/>
    <w:rsid w:val="00A85FAD"/>
    <w:rsid w:val="00A919A2"/>
    <w:rsid w:val="00AA4437"/>
    <w:rsid w:val="00AA7097"/>
    <w:rsid w:val="00AB18B7"/>
    <w:rsid w:val="00AE1802"/>
    <w:rsid w:val="00AF6FF9"/>
    <w:rsid w:val="00B02381"/>
    <w:rsid w:val="00B07810"/>
    <w:rsid w:val="00B1341D"/>
    <w:rsid w:val="00B235B4"/>
    <w:rsid w:val="00B71F9C"/>
    <w:rsid w:val="00B8454A"/>
    <w:rsid w:val="00B84925"/>
    <w:rsid w:val="00B85D46"/>
    <w:rsid w:val="00B87675"/>
    <w:rsid w:val="00B939F8"/>
    <w:rsid w:val="00BA43E6"/>
    <w:rsid w:val="00BA4D7D"/>
    <w:rsid w:val="00BE569F"/>
    <w:rsid w:val="00BF27DB"/>
    <w:rsid w:val="00BF7BF2"/>
    <w:rsid w:val="00C156B1"/>
    <w:rsid w:val="00C2181D"/>
    <w:rsid w:val="00C36566"/>
    <w:rsid w:val="00C46876"/>
    <w:rsid w:val="00C51A5D"/>
    <w:rsid w:val="00C53CFE"/>
    <w:rsid w:val="00C634BE"/>
    <w:rsid w:val="00C678D4"/>
    <w:rsid w:val="00C77CDF"/>
    <w:rsid w:val="00C92E54"/>
    <w:rsid w:val="00C97297"/>
    <w:rsid w:val="00CA0728"/>
    <w:rsid w:val="00CA1B7A"/>
    <w:rsid w:val="00CA3E50"/>
    <w:rsid w:val="00CB01C1"/>
    <w:rsid w:val="00CB0FAD"/>
    <w:rsid w:val="00CB6836"/>
    <w:rsid w:val="00CD708E"/>
    <w:rsid w:val="00CE3290"/>
    <w:rsid w:val="00CE659A"/>
    <w:rsid w:val="00D15FEC"/>
    <w:rsid w:val="00D20BBB"/>
    <w:rsid w:val="00D22DD5"/>
    <w:rsid w:val="00D27372"/>
    <w:rsid w:val="00D3012A"/>
    <w:rsid w:val="00D307D2"/>
    <w:rsid w:val="00D33FB7"/>
    <w:rsid w:val="00D479E8"/>
    <w:rsid w:val="00D50B08"/>
    <w:rsid w:val="00D53E8A"/>
    <w:rsid w:val="00D62BD3"/>
    <w:rsid w:val="00D70B2B"/>
    <w:rsid w:val="00D75D85"/>
    <w:rsid w:val="00D850FC"/>
    <w:rsid w:val="00D938B7"/>
    <w:rsid w:val="00D97BF0"/>
    <w:rsid w:val="00DA4F0B"/>
    <w:rsid w:val="00DB776C"/>
    <w:rsid w:val="00DC064C"/>
    <w:rsid w:val="00DC5E93"/>
    <w:rsid w:val="00DD3694"/>
    <w:rsid w:val="00DD7E40"/>
    <w:rsid w:val="00DE4346"/>
    <w:rsid w:val="00DE6243"/>
    <w:rsid w:val="00DF1415"/>
    <w:rsid w:val="00DF164B"/>
    <w:rsid w:val="00DF2F8B"/>
    <w:rsid w:val="00E12318"/>
    <w:rsid w:val="00E37DE3"/>
    <w:rsid w:val="00E62DC6"/>
    <w:rsid w:val="00E669A5"/>
    <w:rsid w:val="00E67259"/>
    <w:rsid w:val="00E67B4A"/>
    <w:rsid w:val="00E93F2B"/>
    <w:rsid w:val="00EA2285"/>
    <w:rsid w:val="00EB5CF6"/>
    <w:rsid w:val="00EB75C3"/>
    <w:rsid w:val="00EC7641"/>
    <w:rsid w:val="00ED7791"/>
    <w:rsid w:val="00EE0C4B"/>
    <w:rsid w:val="00EE617D"/>
    <w:rsid w:val="00F11B9A"/>
    <w:rsid w:val="00F1565C"/>
    <w:rsid w:val="00F15DE5"/>
    <w:rsid w:val="00F409D5"/>
    <w:rsid w:val="00F43599"/>
    <w:rsid w:val="00F51434"/>
    <w:rsid w:val="00F522F1"/>
    <w:rsid w:val="00F56A4F"/>
    <w:rsid w:val="00F631EE"/>
    <w:rsid w:val="00F8214D"/>
    <w:rsid w:val="00F85E4C"/>
    <w:rsid w:val="00FA276B"/>
    <w:rsid w:val="00FA444A"/>
    <w:rsid w:val="00FC6429"/>
    <w:rsid w:val="00FE1673"/>
    <w:rsid w:val="00FF0C4C"/>
    <w:rsid w:val="00FF1480"/>
    <w:rsid w:val="00FF57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51EF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654E"/>
    <w:rPr>
      <w:rFonts w:eastAsiaTheme="minorEastAs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4E"/>
    <w:pPr>
      <w:tabs>
        <w:tab w:val="center" w:pos="4680"/>
        <w:tab w:val="right" w:pos="9360"/>
      </w:tabs>
    </w:pPr>
  </w:style>
  <w:style w:type="character" w:customStyle="1" w:styleId="HeaderChar">
    <w:name w:val="Header Char"/>
    <w:basedOn w:val="DefaultParagraphFont"/>
    <w:link w:val="Header"/>
    <w:uiPriority w:val="99"/>
    <w:rsid w:val="0008654E"/>
  </w:style>
  <w:style w:type="paragraph" w:styleId="Footer">
    <w:name w:val="footer"/>
    <w:basedOn w:val="Normal"/>
    <w:link w:val="FooterChar"/>
    <w:uiPriority w:val="99"/>
    <w:unhideWhenUsed/>
    <w:rsid w:val="0008654E"/>
    <w:pPr>
      <w:tabs>
        <w:tab w:val="center" w:pos="4680"/>
        <w:tab w:val="right" w:pos="9360"/>
      </w:tabs>
    </w:pPr>
  </w:style>
  <w:style w:type="character" w:customStyle="1" w:styleId="FooterChar">
    <w:name w:val="Footer Char"/>
    <w:basedOn w:val="DefaultParagraphFont"/>
    <w:link w:val="Footer"/>
    <w:uiPriority w:val="99"/>
    <w:rsid w:val="0008654E"/>
  </w:style>
  <w:style w:type="paragraph" w:styleId="ListParagraph">
    <w:name w:val="List Paragraph"/>
    <w:basedOn w:val="Normal"/>
    <w:uiPriority w:val="34"/>
    <w:qFormat/>
    <w:rsid w:val="00086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266</Words>
  <Characters>1518</Characters>
  <Application>Microsoft Macintosh Word</Application>
  <DocSecurity>0</DocSecurity>
  <Lines>12</Lines>
  <Paragraphs>3</Paragraphs>
  <ScaleCrop>false</ScaleCrop>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2017-01-31T10:12:00Z</dcterms:created>
  <dcterms:modified xsi:type="dcterms:W3CDTF">2017-01-31T17:28:00Z</dcterms:modified>
</cp:coreProperties>
</file>